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6" w:rsidRPr="00831D13" w:rsidRDefault="00DF7909" w:rsidP="008C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r w:rsidR="008C0816" w:rsidRPr="00831D13">
        <w:rPr>
          <w:sz w:val="28"/>
          <w:szCs w:val="28"/>
        </w:rPr>
        <w:t xml:space="preserve">23.02.01 «Организация перевозок и управление на транспорте (на автомобильном транспорте)». 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8C0816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_________,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="002C6071">
        <w:rPr>
          <w:rFonts w:eastAsia="Times New Roman"/>
          <w:b/>
          <w:szCs w:val="24"/>
          <w:lang w:eastAsia="ru-RU"/>
        </w:rPr>
        <w:t xml:space="preserve"> ОП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8C0816">
        <w:rPr>
          <w:rFonts w:eastAsia="Times New Roman"/>
          <w:b/>
          <w:szCs w:val="24"/>
          <w:lang w:eastAsia="ru-RU"/>
        </w:rPr>
        <w:t xml:space="preserve">  Инженерная графика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8C0816">
        <w:rPr>
          <w:rFonts w:eastAsia="Times New Roman"/>
          <w:b/>
          <w:szCs w:val="24"/>
          <w:lang w:eastAsia="ru-RU"/>
        </w:rPr>
        <w:t>Музафарова</w:t>
      </w:r>
      <w:proofErr w:type="spellEnd"/>
      <w:r w:rsidR="008C0816">
        <w:rPr>
          <w:rFonts w:eastAsia="Times New Roman"/>
          <w:b/>
          <w:szCs w:val="24"/>
          <w:lang w:eastAsia="ru-RU"/>
        </w:rPr>
        <w:t xml:space="preserve"> А.А.</w:t>
      </w:r>
    </w:p>
    <w:p w:rsidR="00DF7909" w:rsidRPr="00F02844" w:rsidRDefault="00DF7909" w:rsidP="00DF790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9" w:rsidRPr="00F02844" w:rsidRDefault="00024FDF" w:rsidP="008C0816">
      <w:pPr>
        <w:rPr>
          <w:rFonts w:cs="Times New Roman"/>
          <w:b/>
          <w:i/>
          <w:sz w:val="28"/>
          <w:szCs w:val="28"/>
        </w:rPr>
      </w:pPr>
      <w:r w:rsidRPr="00F02844">
        <w:rPr>
          <w:rFonts w:eastAsia="Times New Roman" w:cs="Times New Roman"/>
          <w:b/>
          <w:sz w:val="28"/>
          <w:szCs w:val="28"/>
          <w:lang w:eastAsia="ru-RU"/>
        </w:rPr>
        <w:t xml:space="preserve">Тема: </w:t>
      </w:r>
      <w:r w:rsidR="008C0816" w:rsidRPr="00F02844">
        <w:rPr>
          <w:rFonts w:eastAsia="Times New Roman" w:cs="Times New Roman"/>
          <w:b/>
          <w:sz w:val="28"/>
          <w:szCs w:val="28"/>
          <w:lang w:eastAsia="ru-RU"/>
        </w:rPr>
        <w:t xml:space="preserve"> 3.4 </w:t>
      </w:r>
      <w:r w:rsidR="008C0816" w:rsidRPr="00F02844">
        <w:rPr>
          <w:rFonts w:cs="Times New Roman"/>
          <w:b/>
          <w:i/>
          <w:sz w:val="28"/>
          <w:szCs w:val="28"/>
        </w:rPr>
        <w:t>Эскизы деталей и рабочие чертежи</w:t>
      </w:r>
    </w:p>
    <w:p w:rsidR="00F02844" w:rsidRPr="00F02844" w:rsidRDefault="00790AD9" w:rsidP="00F02844">
      <w:pPr>
        <w:ind w:firstLine="0"/>
        <w:rPr>
          <w:rFonts w:cs="Times New Roman"/>
          <w:bCs/>
          <w:sz w:val="28"/>
          <w:szCs w:val="28"/>
        </w:rPr>
      </w:pPr>
      <w:r w:rsidRPr="00F02844">
        <w:rPr>
          <w:rFonts w:cs="Times New Roman"/>
          <w:b/>
          <w:sz w:val="28"/>
          <w:szCs w:val="28"/>
        </w:rPr>
        <w:t>ПЗ</w:t>
      </w:r>
      <w:r w:rsidR="00F02844" w:rsidRPr="00F02844">
        <w:rPr>
          <w:rFonts w:cs="Times New Roman"/>
          <w:bCs/>
          <w:sz w:val="28"/>
          <w:szCs w:val="28"/>
        </w:rPr>
        <w:t xml:space="preserve"> «Чтение рабочих чертежей»</w:t>
      </w:r>
    </w:p>
    <w:p w:rsidR="00DF1999" w:rsidRPr="00B72E42" w:rsidRDefault="00B72E42" w:rsidP="00F0284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72E42">
        <w:rPr>
          <w:rFonts w:eastAsia="Times New Roman" w:cs="Times New Roman"/>
          <w:sz w:val="28"/>
          <w:szCs w:val="28"/>
          <w:lang w:eastAsia="ru-RU"/>
        </w:rPr>
        <w:t xml:space="preserve">Ход </w:t>
      </w:r>
      <w:proofErr w:type="spellStart"/>
      <w:r w:rsidRPr="00B72E42">
        <w:rPr>
          <w:rFonts w:eastAsia="Times New Roman" w:cs="Times New Roman"/>
          <w:sz w:val="28"/>
          <w:szCs w:val="28"/>
          <w:lang w:eastAsia="ru-RU"/>
        </w:rPr>
        <w:t>выпорнения</w:t>
      </w:r>
      <w:proofErr w:type="spellEnd"/>
      <w:r w:rsidRPr="00B72E42">
        <w:rPr>
          <w:rFonts w:eastAsia="Times New Roman" w:cs="Times New Roman"/>
          <w:sz w:val="28"/>
          <w:szCs w:val="28"/>
          <w:lang w:eastAsia="ru-RU"/>
        </w:rPr>
        <w:t xml:space="preserve"> практического занятия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</w:rPr>
      </w:pPr>
      <w:r w:rsidRPr="00F02844">
        <w:rPr>
          <w:rFonts w:cs="Times New Roman"/>
          <w:b/>
          <w:bCs/>
          <w:sz w:val="28"/>
          <w:szCs w:val="28"/>
        </w:rPr>
        <w:t>Основные требования к чертежам</w:t>
      </w:r>
      <w:r w:rsidR="00B72E42">
        <w:rPr>
          <w:rFonts w:cs="Times New Roman"/>
          <w:b/>
          <w:bCs/>
          <w:sz w:val="28"/>
          <w:szCs w:val="28"/>
        </w:rPr>
        <w:t xml:space="preserve"> </w:t>
      </w:r>
      <w:r w:rsidR="00B72E42" w:rsidRPr="00B72E42">
        <w:rPr>
          <w:rFonts w:cs="Times New Roman"/>
          <w:bCs/>
          <w:sz w:val="28"/>
          <w:szCs w:val="28"/>
        </w:rPr>
        <w:t>(прочитать)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ГОСТ 2.109—73 устанавливает основные требования к выполнению,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чертежей деталей, сборочных, габаритных и монтажных чертежей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стадии разработки рабочей документации.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При разработке рабочих чертежей предусматривают </w:t>
      </w:r>
      <w:proofErr w:type="gramStart"/>
      <w:r w:rsidRPr="00F02844">
        <w:rPr>
          <w:rFonts w:cs="Times New Roman"/>
          <w:sz w:val="28"/>
          <w:szCs w:val="28"/>
        </w:rPr>
        <w:t>оптимальное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применение стандартных и покупных изделий, а также изделий, освоенных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в производстве и </w:t>
      </w:r>
      <w:proofErr w:type="gramStart"/>
      <w:r w:rsidRPr="00F02844">
        <w:rPr>
          <w:rFonts w:cs="Times New Roman"/>
          <w:sz w:val="28"/>
          <w:szCs w:val="28"/>
        </w:rPr>
        <w:t>соответствующих</w:t>
      </w:r>
      <w:proofErr w:type="gramEnd"/>
      <w:r w:rsidRPr="00F02844">
        <w:rPr>
          <w:rFonts w:cs="Times New Roman"/>
          <w:sz w:val="28"/>
          <w:szCs w:val="28"/>
        </w:rPr>
        <w:t xml:space="preserve"> современному уровню техники,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рационально ограниченную номенклатуру </w:t>
      </w:r>
      <w:proofErr w:type="spellStart"/>
      <w:r w:rsidRPr="00F02844">
        <w:rPr>
          <w:rFonts w:cs="Times New Roman"/>
          <w:sz w:val="28"/>
          <w:szCs w:val="28"/>
        </w:rPr>
        <w:t>резьб</w:t>
      </w:r>
      <w:proofErr w:type="spellEnd"/>
      <w:r w:rsidRPr="00F02844">
        <w:rPr>
          <w:rFonts w:cs="Times New Roman"/>
          <w:sz w:val="28"/>
          <w:szCs w:val="28"/>
        </w:rPr>
        <w:t>, шлицев и других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конструктивных элементов, их размеров, покрытий, марок материалов,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spellStart"/>
      <w:r w:rsidRPr="00F02844">
        <w:rPr>
          <w:rFonts w:cs="Times New Roman"/>
          <w:sz w:val="28"/>
          <w:szCs w:val="28"/>
        </w:rPr>
        <w:t>наивыгоднейшие</w:t>
      </w:r>
      <w:proofErr w:type="spellEnd"/>
      <w:r w:rsidRPr="00F02844">
        <w:rPr>
          <w:rFonts w:cs="Times New Roman"/>
          <w:sz w:val="28"/>
          <w:szCs w:val="28"/>
        </w:rPr>
        <w:t xml:space="preserve"> способы изготовления изделий.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чертежах допускается давать ссылки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  <w:r w:rsidRPr="00F02844">
        <w:rPr>
          <w:rFonts w:cs="Times New Roman"/>
          <w:sz w:val="28"/>
          <w:szCs w:val="28"/>
        </w:rPr>
        <w:t xml:space="preserve"> государственные, отраслевые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стандарты и технические условия. Не допускается давать ссылки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отдельные пункты стандартов, технических условий. При необходимости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чертеже дают ссылку на весь документ или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  <w:r w:rsidRPr="00F02844">
        <w:rPr>
          <w:rFonts w:cs="Times New Roman"/>
          <w:sz w:val="28"/>
          <w:szCs w:val="28"/>
        </w:rPr>
        <w:t xml:space="preserve"> отдельный его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раздел.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рабочих чертежах не допускается помещать </w:t>
      </w:r>
      <w:proofErr w:type="gramStart"/>
      <w:r w:rsidRPr="00F02844">
        <w:rPr>
          <w:rFonts w:cs="Times New Roman"/>
          <w:sz w:val="28"/>
          <w:szCs w:val="28"/>
        </w:rPr>
        <w:t>технологические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указания.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На чертежах применяют условные обозначения (знаки, линии, буквенные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буквенно-цифровые обозначения), установленные в </w:t>
      </w:r>
      <w:proofErr w:type="gramStart"/>
      <w:r w:rsidRPr="00F02844">
        <w:rPr>
          <w:rFonts w:cs="Times New Roman"/>
          <w:sz w:val="28"/>
          <w:szCs w:val="28"/>
        </w:rPr>
        <w:t>государственных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стандартах</w:t>
      </w:r>
      <w:proofErr w:type="gramEnd"/>
      <w:r w:rsidRPr="00F02844">
        <w:rPr>
          <w:rFonts w:cs="Times New Roman"/>
          <w:sz w:val="28"/>
          <w:szCs w:val="28"/>
        </w:rPr>
        <w:t>. Условные обозначения применяют без разъяснения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их на чертеже и без указания номера стандарта.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</w:t>
      </w:r>
      <w:r w:rsidRPr="00F02844">
        <w:rPr>
          <w:rFonts w:cs="Times New Roman"/>
          <w:i/>
          <w:iCs/>
          <w:sz w:val="28"/>
          <w:szCs w:val="28"/>
        </w:rPr>
        <w:t xml:space="preserve">рабочем чертеже детали </w:t>
      </w:r>
      <w:r w:rsidRPr="00F02844">
        <w:rPr>
          <w:rFonts w:cs="Times New Roman"/>
          <w:sz w:val="28"/>
          <w:szCs w:val="28"/>
        </w:rPr>
        <w:t>указывают размеры, предельные отклонения,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шероховатость поверхностей и другие данные, которым оно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должно соответствовать перед сборкой. Размеры, предельные отклонения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шероховатость поверхностей элементов изделия, получающиеся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281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результате обработки в процессе сборки или после нее, указывают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сборочном </w:t>
      </w:r>
      <w:proofErr w:type="gramStart"/>
      <w:r w:rsidRPr="00F02844">
        <w:rPr>
          <w:rFonts w:cs="Times New Roman"/>
          <w:sz w:val="28"/>
          <w:szCs w:val="28"/>
        </w:rPr>
        <w:t>чертеже</w:t>
      </w:r>
      <w:proofErr w:type="gramEnd"/>
      <w:r w:rsidRPr="00F02844">
        <w:rPr>
          <w:rFonts w:cs="Times New Roman"/>
          <w:sz w:val="28"/>
          <w:szCs w:val="28"/>
        </w:rPr>
        <w:t>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рабочих чертежах изделий, подвергаемых покрытию, указывают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размеры и шероховатость поверхности до покрытия.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каждое изделие выполняют отдельный чертеж. На каждом чертеже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помещают основную надпись в соответствии с требованиями ГОСТ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2.104—68 и заполняют ее графы. Массу изделия указывают в килограммах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без указания единицы измерения. В основной надписи чертежа наименование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изделия должно соответствовать принятой терминологии 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lastRenderedPageBreak/>
        <w:t xml:space="preserve">быть по возможности кратким. Наименование изделия записывают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именительном </w:t>
      </w:r>
      <w:proofErr w:type="gramStart"/>
      <w:r w:rsidRPr="00F02844">
        <w:rPr>
          <w:rFonts w:cs="Times New Roman"/>
          <w:sz w:val="28"/>
          <w:szCs w:val="28"/>
        </w:rPr>
        <w:t>падеже</w:t>
      </w:r>
      <w:proofErr w:type="gramEnd"/>
      <w:r w:rsidRPr="00F02844">
        <w:rPr>
          <w:rFonts w:cs="Times New Roman"/>
          <w:sz w:val="28"/>
          <w:szCs w:val="28"/>
        </w:rPr>
        <w:t xml:space="preserve"> единственного числа. В наименовании, состоящем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из нескольких слов, на первом месте помещают имя существительное,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например: «Колесо зубчатое».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В основной надписи чертежа детали указывают не более одного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вида материала. Если для изготовления детали предусматривается использование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заменителей материала, то их указывают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  <w:r w:rsidRPr="00F02844">
        <w:rPr>
          <w:rFonts w:cs="Times New Roman"/>
          <w:sz w:val="28"/>
          <w:szCs w:val="28"/>
        </w:rPr>
        <w:t xml:space="preserve"> технических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требованиях</w:t>
      </w:r>
      <w:proofErr w:type="gramEnd"/>
      <w:r w:rsidRPr="00F02844">
        <w:rPr>
          <w:rFonts w:cs="Times New Roman"/>
          <w:sz w:val="28"/>
          <w:szCs w:val="28"/>
        </w:rPr>
        <w:t xml:space="preserve"> чертежа.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чертеже должен быть указан способ нанесения надписей и знаков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(гравирование, штемпелевание, чеканка и т. п.), покрытие всех поверхностей.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Если форма и размеры всех элементов определены на чертеже </w:t>
      </w:r>
      <w:proofErr w:type="gramStart"/>
      <w:r w:rsidRPr="00F02844">
        <w:rPr>
          <w:rFonts w:cs="Times New Roman"/>
          <w:sz w:val="28"/>
          <w:szCs w:val="28"/>
        </w:rPr>
        <w:t>готовой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детали, развертку (изображение и ее длину) не приводят.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Детали из прозрачного материала изображают как непрозрачные.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Пример оформления рабочего чертежа детали изображен на рисунке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357.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Чертеж детали должен содержать </w:t>
      </w:r>
      <w:proofErr w:type="gramStart"/>
      <w:r w:rsidRPr="00F02844">
        <w:rPr>
          <w:rFonts w:cs="Times New Roman"/>
          <w:sz w:val="28"/>
          <w:szCs w:val="28"/>
        </w:rPr>
        <w:t>минимальное</w:t>
      </w:r>
      <w:proofErr w:type="gramEnd"/>
      <w:r w:rsidRPr="00F02844">
        <w:rPr>
          <w:rFonts w:cs="Times New Roman"/>
          <w:sz w:val="28"/>
          <w:szCs w:val="28"/>
        </w:rPr>
        <w:t>, но достаточное для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представления формы детали количество изображений видов, разрезов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сечений, выполненных с применением условностей и упрощений </w:t>
      </w:r>
      <w:proofErr w:type="gramStart"/>
      <w:r w:rsidRPr="00F02844">
        <w:rPr>
          <w:rFonts w:cs="Times New Roman"/>
          <w:sz w:val="28"/>
          <w:szCs w:val="28"/>
        </w:rPr>
        <w:t>по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стандартам ЕСКД. На чертеже должны быть нанесены геометрически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полно и технологически правильно все необходимые размеры. Технические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требования на чертеже помещают над основной надписью и они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должны отражать текстовую информацию об изготовлении детали, неуказанную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графически.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В отличие от эскиза рабочий чертеж детали выполняют </w:t>
      </w:r>
      <w:proofErr w:type="gramStart"/>
      <w:r w:rsidRPr="00F02844">
        <w:rPr>
          <w:rFonts w:cs="Times New Roman"/>
          <w:sz w:val="28"/>
          <w:szCs w:val="28"/>
        </w:rPr>
        <w:t>чертежными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инструментами в определенном масштабе или с помощью </w:t>
      </w:r>
      <w:proofErr w:type="gramStart"/>
      <w:r w:rsidRPr="00F02844">
        <w:rPr>
          <w:rFonts w:cs="Times New Roman"/>
          <w:sz w:val="28"/>
          <w:szCs w:val="28"/>
        </w:rPr>
        <w:t>компьютерных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технологий.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Процесс выполнения чертежа детали состоит из некоторых этапов,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proofErr w:type="gramStart"/>
      <w:r w:rsidRPr="009375C8">
        <w:rPr>
          <w:rFonts w:cs="Times New Roman"/>
          <w:b/>
          <w:sz w:val="28"/>
          <w:szCs w:val="28"/>
        </w:rPr>
        <w:t>которые</w:t>
      </w:r>
      <w:proofErr w:type="gramEnd"/>
      <w:r w:rsidRPr="009375C8">
        <w:rPr>
          <w:rFonts w:cs="Times New Roman"/>
          <w:b/>
          <w:sz w:val="28"/>
          <w:szCs w:val="28"/>
        </w:rPr>
        <w:t xml:space="preserve"> имеют место и при </w:t>
      </w:r>
      <w:proofErr w:type="spellStart"/>
      <w:r w:rsidRPr="009375C8">
        <w:rPr>
          <w:rFonts w:cs="Times New Roman"/>
          <w:b/>
          <w:sz w:val="28"/>
          <w:szCs w:val="28"/>
        </w:rPr>
        <w:t>эскизировании</w:t>
      </w:r>
      <w:proofErr w:type="spellEnd"/>
      <w:r w:rsidRPr="009375C8">
        <w:rPr>
          <w:rFonts w:cs="Times New Roman"/>
          <w:b/>
          <w:sz w:val="28"/>
          <w:szCs w:val="28"/>
        </w:rPr>
        <w:t>: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ознакомление с формой и размерами детали;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выбор главного вида и количества изображений;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выбор формата листа и масштаба изображения детали на чертеже;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компоновка изображений на чертеже;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нанесение размеров и других условных знаков;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— оформление технических требований и заполнение граф основной</w:t>
      </w:r>
    </w:p>
    <w:p w:rsidR="00C75659" w:rsidRPr="009375C8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надписи.</w:t>
      </w:r>
    </w:p>
    <w:p w:rsidR="009375C8" w:rsidRDefault="009375C8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9375C8">
        <w:rPr>
          <w:rFonts w:cs="Times New Roman"/>
          <w:b/>
          <w:sz w:val="28"/>
          <w:szCs w:val="28"/>
        </w:rPr>
        <w:t>Прочитать раб. Чертеж детали «Корпус»</w:t>
      </w:r>
      <w:r>
        <w:rPr>
          <w:rFonts w:cs="Times New Roman"/>
          <w:sz w:val="28"/>
          <w:szCs w:val="28"/>
        </w:rPr>
        <w:t xml:space="preserve"> по вышеуказанному тексту</w:t>
      </w:r>
    </w:p>
    <w:p w:rsidR="009375C8" w:rsidRDefault="009375C8" w:rsidP="009375C8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Прочитать рабочий  чертеж детали «Корпус» и в рабочей тетради произвести запись с соблюдением порядка чтения чертежа.</w:t>
      </w:r>
    </w:p>
    <w:p w:rsidR="009375C8" w:rsidRDefault="009375C8" w:rsidP="009375C8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Списком, ниже, назвать все изображения представленные на чертеже.</w:t>
      </w:r>
    </w:p>
    <w:p w:rsidR="002A3440" w:rsidRPr="007721BA" w:rsidRDefault="009375C8" w:rsidP="002A3440">
      <w:pPr>
        <w:ind w:left="709" w:firstLine="0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>Выполненное задание, сфотографироват</w:t>
      </w:r>
      <w:r w:rsidR="002A3440">
        <w:rPr>
          <w:rFonts w:eastAsia="Times New Roman"/>
          <w:b/>
          <w:szCs w:val="24"/>
          <w:lang w:eastAsia="ru-RU"/>
        </w:rPr>
        <w:t>ь,</w:t>
      </w:r>
      <w:r>
        <w:rPr>
          <w:rFonts w:eastAsia="Times New Roman"/>
          <w:b/>
          <w:szCs w:val="24"/>
          <w:lang w:eastAsia="ru-RU"/>
        </w:rPr>
        <w:t xml:space="preserve"> переслать Эл. Почтой до 13.04</w:t>
      </w:r>
      <w:r w:rsidR="002A3440">
        <w:rPr>
          <w:rFonts w:eastAsia="Times New Roman"/>
          <w:b/>
          <w:szCs w:val="24"/>
          <w:lang w:eastAsia="ru-RU"/>
        </w:rPr>
        <w:t xml:space="preserve"> </w:t>
      </w:r>
      <w:hyperlink r:id="rId6" w:history="1">
        <w:r w:rsidR="002A3440" w:rsidRPr="007721BA">
          <w:rPr>
            <w:rStyle w:val="ac"/>
            <w:sz w:val="28"/>
            <w:szCs w:val="28"/>
            <w:lang w:val="en-US"/>
          </w:rPr>
          <w:t>anna</w:t>
        </w:r>
        <w:r w:rsidR="002A3440" w:rsidRPr="007721BA">
          <w:rPr>
            <w:rStyle w:val="ac"/>
            <w:sz w:val="28"/>
            <w:szCs w:val="28"/>
          </w:rPr>
          <w:t>.</w:t>
        </w:r>
        <w:r w:rsidR="002A3440" w:rsidRPr="007721BA">
          <w:rPr>
            <w:rStyle w:val="ac"/>
            <w:sz w:val="28"/>
            <w:szCs w:val="28"/>
            <w:lang w:val="en-US"/>
          </w:rPr>
          <w:t>muzafarova</w:t>
        </w:r>
        <w:r w:rsidR="002A3440" w:rsidRPr="007721BA">
          <w:rPr>
            <w:rStyle w:val="ac"/>
            <w:sz w:val="28"/>
            <w:szCs w:val="28"/>
          </w:rPr>
          <w:t>.2016@</w:t>
        </w:r>
        <w:r w:rsidR="002A3440" w:rsidRPr="007721BA">
          <w:rPr>
            <w:rStyle w:val="ac"/>
            <w:sz w:val="28"/>
            <w:szCs w:val="28"/>
            <w:lang w:val="en-US"/>
          </w:rPr>
          <w:t>mail</w:t>
        </w:r>
        <w:r w:rsidR="002A3440" w:rsidRPr="007721BA">
          <w:rPr>
            <w:rStyle w:val="ac"/>
            <w:sz w:val="28"/>
            <w:szCs w:val="28"/>
          </w:rPr>
          <w:t>/</w:t>
        </w:r>
        <w:r w:rsidR="002A3440" w:rsidRPr="007721BA">
          <w:rPr>
            <w:rStyle w:val="ac"/>
            <w:sz w:val="28"/>
            <w:szCs w:val="28"/>
            <w:lang w:val="en-US"/>
          </w:rPr>
          <w:t>ru</w:t>
        </w:r>
        <w:r w:rsidR="002A3440" w:rsidRPr="007721BA">
          <w:rPr>
            <w:rStyle w:val="ac"/>
            <w:sz w:val="28"/>
            <w:szCs w:val="28"/>
          </w:rPr>
          <w:t xml:space="preserve"> до 13.04</w:t>
        </w:r>
      </w:hyperlink>
    </w:p>
    <w:p w:rsidR="002A3440" w:rsidRPr="007721BA" w:rsidRDefault="002A3440" w:rsidP="002A3440">
      <w:pPr>
        <w:pStyle w:val="ab"/>
        <w:ind w:left="1069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75C8" w:rsidRPr="00AE3337" w:rsidRDefault="009375C8" w:rsidP="009375C8">
      <w:pPr>
        <w:ind w:firstLine="0"/>
        <w:rPr>
          <w:rFonts w:eastAsia="Times New Roman"/>
          <w:szCs w:val="24"/>
          <w:lang w:eastAsia="ru-RU"/>
        </w:rPr>
      </w:pPr>
    </w:p>
    <w:p w:rsidR="009375C8" w:rsidRDefault="009375C8" w:rsidP="009375C8">
      <w:pPr>
        <w:ind w:firstLine="0"/>
        <w:rPr>
          <w:rFonts w:eastAsia="Times New Roman"/>
          <w:b/>
          <w:szCs w:val="24"/>
          <w:lang w:eastAsia="ru-RU"/>
        </w:rPr>
      </w:pPr>
    </w:p>
    <w:p w:rsidR="009375C8" w:rsidRPr="00F02844" w:rsidRDefault="009375C8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DF1999" w:rsidRDefault="00D14454" w:rsidP="00C75659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5940425" cy="761291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54" w:rsidRDefault="00D14454" w:rsidP="00C7565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D14454" w:rsidRDefault="00D14454" w:rsidP="00D1445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Прочитать рабочий  чертеж детали «Корпус» и в рабочей тетради произвести запись с соблюдением порядка чтения чертежа</w:t>
      </w:r>
      <w:r w:rsidR="00C17541">
        <w:rPr>
          <w:rFonts w:eastAsia="Times New Roman"/>
          <w:b/>
          <w:szCs w:val="24"/>
          <w:lang w:eastAsia="ru-RU"/>
        </w:rPr>
        <w:t>.</w:t>
      </w:r>
    </w:p>
    <w:p w:rsidR="00D54A5A" w:rsidRDefault="00D54A5A" w:rsidP="00C7565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Списком, ниже, назвать все изображения представленные на чертеже.</w:t>
      </w:r>
    </w:p>
    <w:p w:rsidR="00024FDF" w:rsidRPr="00AE3337" w:rsidRDefault="00D54A5A" w:rsidP="00D54A5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Выполненное задание </w:t>
      </w:r>
      <w:r w:rsidR="00B72E42">
        <w:rPr>
          <w:rFonts w:eastAsia="Times New Roman"/>
          <w:b/>
          <w:szCs w:val="24"/>
          <w:lang w:eastAsia="ru-RU"/>
        </w:rPr>
        <w:t>переслать Эл. Почтой до 13</w:t>
      </w:r>
      <w:r>
        <w:rPr>
          <w:rFonts w:eastAsia="Times New Roman"/>
          <w:b/>
          <w:szCs w:val="24"/>
          <w:lang w:eastAsia="ru-RU"/>
        </w:rPr>
        <w:t>.0</w:t>
      </w:r>
      <w:r w:rsidR="002C6071">
        <w:rPr>
          <w:rFonts w:eastAsia="Times New Roman"/>
          <w:b/>
          <w:szCs w:val="24"/>
          <w:lang w:eastAsia="ru-RU"/>
        </w:rPr>
        <w:t>4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FDF" w:rsidP="00D54A5A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______</w:t>
      </w:r>
      <w:proofErr w:type="gramStart"/>
      <w:r w:rsidR="00B72E42">
        <w:rPr>
          <w:i/>
        </w:rPr>
        <w:t>13</w:t>
      </w:r>
      <w:r w:rsidR="002C6071">
        <w:rPr>
          <w:i/>
        </w:rPr>
        <w:t>.04</w:t>
      </w:r>
      <w:proofErr w:type="gramEnd"/>
      <w:r w:rsidR="00DF7909">
        <w:rPr>
          <w:i/>
        </w:rPr>
        <w:t>_________ а электронную почту __________________________ или _________________________________________</w:t>
      </w:r>
    </w:p>
    <w:p w:rsidR="002F70AB" w:rsidRPr="003319E5" w:rsidRDefault="002F70AB" w:rsidP="003836AF">
      <w:pPr>
        <w:spacing w:line="360" w:lineRule="auto"/>
        <w:ind w:firstLine="708"/>
      </w:pPr>
      <w:r w:rsidRPr="003319E5">
        <w:lastRenderedPageBreak/>
        <w:t>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065794" w:rsidRPr="0093414B" w:rsidRDefault="00065794" w:rsidP="00065794">
      <w:pPr>
        <w:shd w:val="clear" w:color="auto" w:fill="FFFFFF"/>
        <w:rPr>
          <w:sz w:val="20"/>
          <w:szCs w:val="20"/>
        </w:rPr>
      </w:pPr>
      <w:r w:rsidRPr="0093414B">
        <w:rPr>
          <w:sz w:val="20"/>
          <w:szCs w:val="20"/>
        </w:rPr>
        <w:t xml:space="preserve">Техническая графика: Учебник/Василенко Е. А., </w:t>
      </w:r>
      <w:proofErr w:type="spellStart"/>
      <w:r w:rsidRPr="0093414B">
        <w:rPr>
          <w:sz w:val="20"/>
          <w:szCs w:val="20"/>
        </w:rPr>
        <w:t>Чекмарев</w:t>
      </w:r>
      <w:proofErr w:type="spellEnd"/>
      <w:r w:rsidRPr="0093414B">
        <w:rPr>
          <w:sz w:val="20"/>
          <w:szCs w:val="20"/>
        </w:rPr>
        <w:t xml:space="preserve"> А. А. - М.: НИЦ ИНФ</w:t>
      </w:r>
      <w:r>
        <w:rPr>
          <w:sz w:val="20"/>
          <w:szCs w:val="20"/>
        </w:rPr>
        <w:t>РА-М, 2015. - 271 с.:</w:t>
      </w:r>
      <w:proofErr w:type="gramStart"/>
      <w:r>
        <w:rPr>
          <w:sz w:val="20"/>
          <w:szCs w:val="20"/>
        </w:rPr>
        <w:t xml:space="preserve"> </w:t>
      </w:r>
      <w:r w:rsidRPr="0093414B">
        <w:rPr>
          <w:sz w:val="20"/>
          <w:szCs w:val="20"/>
        </w:rPr>
        <w:t>.</w:t>
      </w:r>
      <w:proofErr w:type="gramEnd"/>
      <w:r w:rsidRPr="0093414B">
        <w:rPr>
          <w:sz w:val="20"/>
          <w:szCs w:val="20"/>
        </w:rPr>
        <w:t xml:space="preserve"> - (Среднее профессиональное образование).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D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D0" w:rsidRDefault="002A35D0" w:rsidP="00DF7909">
      <w:r>
        <w:separator/>
      </w:r>
    </w:p>
  </w:endnote>
  <w:endnote w:type="continuationSeparator" w:id="0">
    <w:p w:rsidR="002A35D0" w:rsidRDefault="002A35D0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4E" w:rsidRDefault="00BE27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4E" w:rsidRDefault="00BE27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4E" w:rsidRDefault="00BE27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D0" w:rsidRDefault="002A35D0" w:rsidP="00DF7909">
      <w:r>
        <w:separator/>
      </w:r>
    </w:p>
  </w:footnote>
  <w:footnote w:type="continuationSeparator" w:id="0">
    <w:p w:rsidR="002A35D0" w:rsidRDefault="002A35D0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4E" w:rsidRDefault="00BE2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Default="00DF79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4E" w:rsidRDefault="00BE2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794"/>
    <w:rsid w:val="001E4B49"/>
    <w:rsid w:val="002A3440"/>
    <w:rsid w:val="002A35D0"/>
    <w:rsid w:val="002C6071"/>
    <w:rsid w:val="002F3796"/>
    <w:rsid w:val="002F70AB"/>
    <w:rsid w:val="00316961"/>
    <w:rsid w:val="003836AF"/>
    <w:rsid w:val="00430437"/>
    <w:rsid w:val="006B4581"/>
    <w:rsid w:val="006E0D22"/>
    <w:rsid w:val="00775022"/>
    <w:rsid w:val="00790AD9"/>
    <w:rsid w:val="007D077E"/>
    <w:rsid w:val="007D6180"/>
    <w:rsid w:val="00833739"/>
    <w:rsid w:val="008C0816"/>
    <w:rsid w:val="008D7F69"/>
    <w:rsid w:val="009375C8"/>
    <w:rsid w:val="009C6D11"/>
    <w:rsid w:val="009D7AC3"/>
    <w:rsid w:val="00B72E42"/>
    <w:rsid w:val="00B86D8F"/>
    <w:rsid w:val="00BE274E"/>
    <w:rsid w:val="00C17541"/>
    <w:rsid w:val="00C75659"/>
    <w:rsid w:val="00CF08A1"/>
    <w:rsid w:val="00D14454"/>
    <w:rsid w:val="00D54A5A"/>
    <w:rsid w:val="00D7710C"/>
    <w:rsid w:val="00DF1999"/>
    <w:rsid w:val="00DF7909"/>
    <w:rsid w:val="00E174CE"/>
    <w:rsid w:val="00E37E73"/>
    <w:rsid w:val="00F02844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A344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3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muzafarova.2016@mail/ru%20&#1076;&#1086;%2013.0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4</cp:revision>
  <dcterms:created xsi:type="dcterms:W3CDTF">2020-04-05T16:54:00Z</dcterms:created>
  <dcterms:modified xsi:type="dcterms:W3CDTF">2020-04-05T16:57:00Z</dcterms:modified>
</cp:coreProperties>
</file>